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022B8" w14:textId="5D720B50" w:rsidR="009874BA" w:rsidRPr="00EA76DA" w:rsidRDefault="009874BA" w:rsidP="009874BA">
      <w:pPr>
        <w:spacing w:after="20" w:line="290" w:lineRule="auto"/>
        <w:jc w:val="right"/>
        <w:rPr>
          <w:sz w:val="28"/>
          <w:szCs w:val="28"/>
        </w:rPr>
      </w:pPr>
      <w:r w:rsidRPr="00EA76DA">
        <w:rPr>
          <w:bCs/>
          <w:sz w:val="28"/>
          <w:szCs w:val="28"/>
        </w:rPr>
        <w:t>Додаток 1</w:t>
      </w:r>
    </w:p>
    <w:p w14:paraId="24C0D8F8" w14:textId="22756386" w:rsidR="009874BA" w:rsidRPr="00EA76DA" w:rsidRDefault="009874BA" w:rsidP="009874BA">
      <w:pPr>
        <w:spacing w:after="20" w:line="290" w:lineRule="auto"/>
        <w:jc w:val="right"/>
        <w:rPr>
          <w:sz w:val="28"/>
          <w:szCs w:val="28"/>
        </w:rPr>
      </w:pPr>
      <w:r w:rsidRPr="00EA76DA">
        <w:rPr>
          <w:sz w:val="28"/>
          <w:szCs w:val="28"/>
        </w:rPr>
        <w:t xml:space="preserve">до наказу від </w:t>
      </w:r>
      <w:r w:rsidRPr="00EA76DA">
        <w:rPr>
          <w:sz w:val="28"/>
          <w:szCs w:val="28"/>
          <w:lang w:val="uk-UA"/>
        </w:rPr>
        <w:t>01.09.</w:t>
      </w:r>
      <w:r w:rsidR="00A80E46">
        <w:rPr>
          <w:sz w:val="28"/>
          <w:szCs w:val="28"/>
        </w:rPr>
        <w:t xml:space="preserve"> 2026 р. № 60</w:t>
      </w:r>
      <w:bookmarkStart w:id="0" w:name="_GoBack"/>
      <w:bookmarkEnd w:id="0"/>
    </w:p>
    <w:p w14:paraId="155059B2" w14:textId="77777777" w:rsidR="009874BA" w:rsidRPr="00EA76DA" w:rsidRDefault="009874BA" w:rsidP="009874BA">
      <w:pPr>
        <w:spacing w:after="20" w:line="290" w:lineRule="auto"/>
        <w:jc w:val="right"/>
        <w:rPr>
          <w:sz w:val="28"/>
          <w:szCs w:val="28"/>
        </w:rPr>
      </w:pPr>
    </w:p>
    <w:p w14:paraId="468DAC99" w14:textId="77777777" w:rsidR="009874BA" w:rsidRPr="00EA76DA" w:rsidRDefault="009874BA" w:rsidP="009874BA">
      <w:pPr>
        <w:spacing w:after="20" w:line="290" w:lineRule="auto"/>
        <w:jc w:val="center"/>
        <w:rPr>
          <w:b/>
          <w:sz w:val="28"/>
          <w:szCs w:val="28"/>
          <w:lang w:val="uk-UA"/>
        </w:rPr>
      </w:pPr>
      <w:r w:rsidRPr="00EA76DA">
        <w:rPr>
          <w:b/>
          <w:sz w:val="28"/>
          <w:szCs w:val="28"/>
          <w:lang w:val="uk-UA"/>
        </w:rPr>
        <w:t xml:space="preserve">План заходів, спрямованих на запобігання  та протидію булінгу (цькування) та  жорстокому поводженню  у закладі освіти </w:t>
      </w:r>
    </w:p>
    <w:p w14:paraId="4423467E" w14:textId="77777777" w:rsidR="009874BA" w:rsidRPr="00EA76DA" w:rsidRDefault="009874BA" w:rsidP="009874BA">
      <w:pPr>
        <w:spacing w:after="20" w:line="290" w:lineRule="auto"/>
        <w:jc w:val="center"/>
        <w:rPr>
          <w:b/>
          <w:sz w:val="28"/>
          <w:szCs w:val="28"/>
          <w:lang w:val="uk-UA"/>
        </w:rPr>
      </w:pPr>
      <w:r w:rsidRPr="00EA76DA">
        <w:rPr>
          <w:b/>
          <w:sz w:val="28"/>
          <w:szCs w:val="28"/>
          <w:lang w:val="uk-UA"/>
        </w:rPr>
        <w:t>на 2026-2027 н. р.</w:t>
      </w:r>
    </w:p>
    <w:p w14:paraId="6CD1FD26" w14:textId="77777777" w:rsidR="00362555" w:rsidRDefault="00362555">
      <w:pPr>
        <w:spacing w:after="120" w:line="288" w:lineRule="auto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4"/>
        <w:gridCol w:w="3388"/>
        <w:gridCol w:w="2075"/>
        <w:gridCol w:w="2148"/>
      </w:tblGrid>
      <w:tr w:rsidR="00362555" w14:paraId="605CCC6B" w14:textId="77777777" w:rsidTr="009874BA">
        <w:trPr>
          <w:jc w:val="center"/>
        </w:trPr>
        <w:tc>
          <w:tcPr>
            <w:tcW w:w="1734" w:type="dxa"/>
          </w:tcPr>
          <w:p w14:paraId="4EE99310" w14:textId="77777777" w:rsidR="00362555" w:rsidRDefault="00BD10F2">
            <w:pPr>
              <w:jc w:val="center"/>
            </w:pPr>
            <w:r>
              <w:rPr>
                <w:b/>
                <w:sz w:val="24"/>
              </w:rPr>
              <w:t>№ з/п</w:t>
            </w:r>
          </w:p>
        </w:tc>
        <w:tc>
          <w:tcPr>
            <w:tcW w:w="3388" w:type="dxa"/>
          </w:tcPr>
          <w:p w14:paraId="71BBBB2E" w14:textId="77777777" w:rsidR="00362555" w:rsidRDefault="00BD10F2">
            <w:pPr>
              <w:jc w:val="center"/>
            </w:pPr>
            <w:r>
              <w:rPr>
                <w:b/>
                <w:sz w:val="24"/>
              </w:rPr>
              <w:t>Зміст заходу</w:t>
            </w:r>
          </w:p>
        </w:tc>
        <w:tc>
          <w:tcPr>
            <w:tcW w:w="2075" w:type="dxa"/>
          </w:tcPr>
          <w:p w14:paraId="4A08C2E7" w14:textId="77777777" w:rsidR="00362555" w:rsidRDefault="00BD10F2">
            <w:pPr>
              <w:jc w:val="center"/>
            </w:pPr>
            <w:r>
              <w:rPr>
                <w:b/>
                <w:sz w:val="24"/>
              </w:rPr>
              <w:t>Строк виконання</w:t>
            </w:r>
          </w:p>
        </w:tc>
        <w:tc>
          <w:tcPr>
            <w:tcW w:w="2148" w:type="dxa"/>
          </w:tcPr>
          <w:p w14:paraId="4D2A0709" w14:textId="77777777" w:rsidR="00362555" w:rsidRDefault="00BD10F2">
            <w:pPr>
              <w:jc w:val="center"/>
            </w:pPr>
            <w:r>
              <w:rPr>
                <w:b/>
                <w:sz w:val="24"/>
              </w:rPr>
              <w:t>Відповідальні особи</w:t>
            </w:r>
          </w:p>
        </w:tc>
      </w:tr>
      <w:tr w:rsidR="00362555" w14:paraId="206D7DFA" w14:textId="77777777" w:rsidTr="009874BA">
        <w:trPr>
          <w:jc w:val="center"/>
        </w:trPr>
        <w:tc>
          <w:tcPr>
            <w:tcW w:w="9345" w:type="dxa"/>
            <w:gridSpan w:val="4"/>
            <w:shd w:val="clear" w:color="auto" w:fill="D9D9D9"/>
          </w:tcPr>
          <w:p w14:paraId="631B1124" w14:textId="77777777" w:rsidR="00362555" w:rsidRDefault="00BD10F2">
            <w:r>
              <w:rPr>
                <w:b/>
                <w:sz w:val="24"/>
              </w:rPr>
              <w:t>I. Нормативно-правове та організаційне забезпечення</w:t>
            </w:r>
          </w:p>
        </w:tc>
      </w:tr>
      <w:tr w:rsidR="00362555" w14:paraId="6AE87BAB" w14:textId="77777777" w:rsidTr="009874BA">
        <w:trPr>
          <w:jc w:val="center"/>
        </w:trPr>
        <w:tc>
          <w:tcPr>
            <w:tcW w:w="1734" w:type="dxa"/>
          </w:tcPr>
          <w:p w14:paraId="2386A8E1" w14:textId="77777777" w:rsidR="00362555" w:rsidRDefault="00BD10F2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388" w:type="dxa"/>
          </w:tcPr>
          <w:p w14:paraId="0009770A" w14:textId="4687778A" w:rsidR="00362555" w:rsidRPr="009874BA" w:rsidRDefault="00BD10F2" w:rsidP="009874BA">
            <w:pPr>
              <w:jc w:val="both"/>
              <w:rPr>
                <w:lang w:val="uk-UA"/>
              </w:rPr>
            </w:pPr>
            <w:r>
              <w:rPr>
                <w:sz w:val="22"/>
              </w:rPr>
              <w:t xml:space="preserve">Видання наказу директора про </w:t>
            </w:r>
            <w:r w:rsidR="009874BA">
              <w:rPr>
                <w:sz w:val="22"/>
                <w:lang w:val="uk-UA"/>
              </w:rPr>
              <w:t>організацію роботи щодо запобігання та протидію булінгу (цькуванню) та жорстокому поводженню в гімназії у 2026-2027 н. р.</w:t>
            </w:r>
          </w:p>
        </w:tc>
        <w:tc>
          <w:tcPr>
            <w:tcW w:w="2075" w:type="dxa"/>
          </w:tcPr>
          <w:p w14:paraId="0628700F" w14:textId="1D8791C9" w:rsidR="00362555" w:rsidRDefault="00BD10F2">
            <w:pPr>
              <w:jc w:val="both"/>
            </w:pPr>
            <w:r>
              <w:rPr>
                <w:sz w:val="22"/>
              </w:rPr>
              <w:t xml:space="preserve"> 01.09.2026</w:t>
            </w:r>
          </w:p>
        </w:tc>
        <w:tc>
          <w:tcPr>
            <w:tcW w:w="2148" w:type="dxa"/>
          </w:tcPr>
          <w:p w14:paraId="585FB67B" w14:textId="77777777" w:rsidR="00362555" w:rsidRDefault="00BD10F2">
            <w:pPr>
              <w:jc w:val="both"/>
            </w:pPr>
            <w:r>
              <w:rPr>
                <w:sz w:val="22"/>
              </w:rPr>
              <w:t>Директор</w:t>
            </w:r>
          </w:p>
        </w:tc>
      </w:tr>
      <w:tr w:rsidR="00362555" w14:paraId="15783254" w14:textId="77777777" w:rsidTr="009874BA">
        <w:trPr>
          <w:jc w:val="center"/>
        </w:trPr>
        <w:tc>
          <w:tcPr>
            <w:tcW w:w="1734" w:type="dxa"/>
          </w:tcPr>
          <w:p w14:paraId="5291B996" w14:textId="4B9CA2AF" w:rsidR="00362555" w:rsidRDefault="009874BA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388" w:type="dxa"/>
          </w:tcPr>
          <w:p w14:paraId="3B8984C3" w14:textId="77777777" w:rsidR="00362555" w:rsidRDefault="00BD10F2">
            <w:pPr>
              <w:jc w:val="both"/>
            </w:pPr>
            <w:r>
              <w:rPr>
                <w:sz w:val="22"/>
              </w:rPr>
              <w:t>Ведення журналу обліку заяв і повідомлень про випадки булінгу (цькування) та насильства</w:t>
            </w:r>
          </w:p>
        </w:tc>
        <w:tc>
          <w:tcPr>
            <w:tcW w:w="2075" w:type="dxa"/>
          </w:tcPr>
          <w:p w14:paraId="25B71272" w14:textId="77777777" w:rsidR="00362555" w:rsidRDefault="00BD10F2">
            <w:pPr>
              <w:jc w:val="both"/>
            </w:pPr>
            <w:r>
              <w:rPr>
                <w:sz w:val="22"/>
              </w:rPr>
              <w:t>постійно протягом року</w:t>
            </w:r>
          </w:p>
        </w:tc>
        <w:tc>
          <w:tcPr>
            <w:tcW w:w="2148" w:type="dxa"/>
          </w:tcPr>
          <w:p w14:paraId="7B4B5E93" w14:textId="265F3A0B" w:rsidR="00362555" w:rsidRPr="009874BA" w:rsidRDefault="009874BA">
            <w:pPr>
              <w:jc w:val="both"/>
              <w:rPr>
                <w:lang w:val="uk-UA"/>
              </w:rPr>
            </w:pPr>
            <w:r>
              <w:rPr>
                <w:sz w:val="22"/>
                <w:lang w:val="uk-UA"/>
              </w:rPr>
              <w:t>Директор</w:t>
            </w:r>
          </w:p>
        </w:tc>
      </w:tr>
      <w:tr w:rsidR="00362555" w14:paraId="37E22758" w14:textId="77777777" w:rsidTr="009874BA">
        <w:trPr>
          <w:jc w:val="center"/>
        </w:trPr>
        <w:tc>
          <w:tcPr>
            <w:tcW w:w="1734" w:type="dxa"/>
          </w:tcPr>
          <w:p w14:paraId="3F2F7CFC" w14:textId="3EA00721" w:rsidR="00362555" w:rsidRDefault="009874BA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388" w:type="dxa"/>
          </w:tcPr>
          <w:p w14:paraId="1BDA996E" w14:textId="52526E75" w:rsidR="00362555" w:rsidRDefault="00BD10F2">
            <w:pPr>
              <w:jc w:val="both"/>
            </w:pPr>
            <w:r>
              <w:rPr>
                <w:sz w:val="22"/>
              </w:rPr>
              <w:t xml:space="preserve">Оприлюднення наказу з додатками та інформаційних матеріалів у </w:t>
            </w:r>
            <w:r w:rsidR="009874BA">
              <w:rPr>
                <w:sz w:val="22"/>
              </w:rPr>
              <w:t>розділі «</w:t>
            </w:r>
            <w:r w:rsidR="009874BA">
              <w:rPr>
                <w:sz w:val="22"/>
                <w:lang w:val="en-US"/>
              </w:rPr>
              <w:t>STOP</w:t>
            </w:r>
            <w:r w:rsidR="009874BA">
              <w:rPr>
                <w:sz w:val="22"/>
              </w:rPr>
              <w:t xml:space="preserve"> булінг</w:t>
            </w:r>
            <w:r>
              <w:rPr>
                <w:sz w:val="22"/>
              </w:rPr>
              <w:t>» офіційного вебсайту закладу освіти</w:t>
            </w:r>
          </w:p>
        </w:tc>
        <w:tc>
          <w:tcPr>
            <w:tcW w:w="2075" w:type="dxa"/>
          </w:tcPr>
          <w:p w14:paraId="2C3CC82F" w14:textId="3F6455CC" w:rsidR="00362555" w:rsidRDefault="00BD10F2">
            <w:pPr>
              <w:jc w:val="both"/>
            </w:pPr>
            <w:r>
              <w:rPr>
                <w:sz w:val="22"/>
              </w:rPr>
              <w:t xml:space="preserve"> 01.09.2026</w:t>
            </w:r>
          </w:p>
        </w:tc>
        <w:tc>
          <w:tcPr>
            <w:tcW w:w="2148" w:type="dxa"/>
          </w:tcPr>
          <w:p w14:paraId="32D887E5" w14:textId="77777777" w:rsidR="00362555" w:rsidRDefault="00BD10F2">
            <w:pPr>
              <w:jc w:val="both"/>
            </w:pPr>
            <w:r>
              <w:rPr>
                <w:sz w:val="22"/>
              </w:rPr>
              <w:t>Відповідальний за вебсайт</w:t>
            </w:r>
          </w:p>
        </w:tc>
      </w:tr>
      <w:tr w:rsidR="00362555" w14:paraId="7AE10AA3" w14:textId="77777777" w:rsidTr="009874BA">
        <w:trPr>
          <w:jc w:val="center"/>
        </w:trPr>
        <w:tc>
          <w:tcPr>
            <w:tcW w:w="1734" w:type="dxa"/>
          </w:tcPr>
          <w:p w14:paraId="7A0C3BEC" w14:textId="1FC966DA" w:rsidR="00362555" w:rsidRDefault="009874BA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388" w:type="dxa"/>
          </w:tcPr>
          <w:p w14:paraId="4263CE96" w14:textId="2D24D1B0" w:rsidR="00362555" w:rsidRDefault="00BD10F2">
            <w:pPr>
              <w:jc w:val="both"/>
            </w:pPr>
            <w:r>
              <w:rPr>
                <w:sz w:val="22"/>
              </w:rPr>
              <w:t>Ознайомлення педагогічних працівників, батьків та здобувачів освіти з Планом, Положенн</w:t>
            </w:r>
            <w:r w:rsidR="009874BA">
              <w:rPr>
                <w:sz w:val="22"/>
              </w:rPr>
              <w:t>ями та Порядками (Додатки 1, 3–5</w:t>
            </w:r>
            <w:r>
              <w:rPr>
                <w:sz w:val="22"/>
              </w:rPr>
              <w:t>)</w:t>
            </w:r>
          </w:p>
        </w:tc>
        <w:tc>
          <w:tcPr>
            <w:tcW w:w="2075" w:type="dxa"/>
          </w:tcPr>
          <w:p w14:paraId="09F92218" w14:textId="566F3BFF" w:rsidR="00362555" w:rsidRDefault="009874BA">
            <w:pPr>
              <w:jc w:val="both"/>
            </w:pPr>
            <w:r>
              <w:rPr>
                <w:sz w:val="22"/>
              </w:rPr>
              <w:t>до 17</w:t>
            </w:r>
            <w:r w:rsidR="00BD10F2">
              <w:rPr>
                <w:sz w:val="22"/>
              </w:rPr>
              <w:t>.09.2026</w:t>
            </w:r>
          </w:p>
        </w:tc>
        <w:tc>
          <w:tcPr>
            <w:tcW w:w="2148" w:type="dxa"/>
          </w:tcPr>
          <w:p w14:paraId="359D9EC7" w14:textId="045D7BBC" w:rsidR="00362555" w:rsidRDefault="00BD10F2">
            <w:pPr>
              <w:jc w:val="both"/>
            </w:pPr>
            <w:r>
              <w:rPr>
                <w:sz w:val="22"/>
              </w:rPr>
              <w:t xml:space="preserve">Заступник директора з </w:t>
            </w:r>
            <w:r w:rsidR="009874BA">
              <w:rPr>
                <w:sz w:val="22"/>
                <w:lang w:val="uk-UA"/>
              </w:rPr>
              <w:t>навчально-</w:t>
            </w:r>
            <w:r>
              <w:rPr>
                <w:sz w:val="22"/>
              </w:rPr>
              <w:t>виховної роботи, класні керівники</w:t>
            </w:r>
          </w:p>
        </w:tc>
      </w:tr>
      <w:tr w:rsidR="00362555" w14:paraId="18CB86A8" w14:textId="77777777" w:rsidTr="009874BA">
        <w:trPr>
          <w:jc w:val="center"/>
        </w:trPr>
        <w:tc>
          <w:tcPr>
            <w:tcW w:w="9345" w:type="dxa"/>
            <w:gridSpan w:val="4"/>
            <w:shd w:val="clear" w:color="auto" w:fill="D9D9D9"/>
          </w:tcPr>
          <w:p w14:paraId="266200F5" w14:textId="77777777" w:rsidR="00362555" w:rsidRDefault="00BD10F2">
            <w:r>
              <w:rPr>
                <w:b/>
                <w:sz w:val="24"/>
              </w:rPr>
              <w:t>II. Підвищення кваліфікації педагогічних працівників</w:t>
            </w:r>
          </w:p>
        </w:tc>
      </w:tr>
      <w:tr w:rsidR="00362555" w:rsidRPr="009874BA" w14:paraId="57977298" w14:textId="77777777" w:rsidTr="009874BA">
        <w:trPr>
          <w:jc w:val="center"/>
        </w:trPr>
        <w:tc>
          <w:tcPr>
            <w:tcW w:w="1734" w:type="dxa"/>
          </w:tcPr>
          <w:p w14:paraId="7A959854" w14:textId="78DC136F" w:rsidR="00362555" w:rsidRPr="009874BA" w:rsidRDefault="009874BA"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3388" w:type="dxa"/>
          </w:tcPr>
          <w:p w14:paraId="5801D995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Інструктаж класних керівників щодо ознак насильства (психологічного, фізичного, економічного, сексуального) та порядку дій у разі виявлення</w:t>
            </w:r>
          </w:p>
        </w:tc>
        <w:tc>
          <w:tcPr>
            <w:tcW w:w="2075" w:type="dxa"/>
          </w:tcPr>
          <w:p w14:paraId="5A0507C3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вересень 2026</w:t>
            </w:r>
          </w:p>
        </w:tc>
        <w:tc>
          <w:tcPr>
            <w:tcW w:w="2148" w:type="dxa"/>
          </w:tcPr>
          <w:p w14:paraId="0E07AD7E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Практичний психолог</w:t>
            </w:r>
          </w:p>
        </w:tc>
      </w:tr>
      <w:tr w:rsidR="00362555" w14:paraId="402F2EE7" w14:textId="77777777" w:rsidTr="009874BA">
        <w:trPr>
          <w:jc w:val="center"/>
        </w:trPr>
        <w:tc>
          <w:tcPr>
            <w:tcW w:w="1734" w:type="dxa"/>
          </w:tcPr>
          <w:p w14:paraId="6814176B" w14:textId="65ABFE68" w:rsidR="00362555" w:rsidRDefault="009874BA"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3388" w:type="dxa"/>
          </w:tcPr>
          <w:p w14:paraId="65D35AC8" w14:textId="77777777" w:rsidR="00362555" w:rsidRDefault="00BD10F2">
            <w:pPr>
              <w:jc w:val="both"/>
            </w:pPr>
            <w:r>
              <w:rPr>
                <w:sz w:val="22"/>
              </w:rPr>
              <w:t>Участь педагогічних працівників у курсах підвищення кваліфікації з питань запобігання та протидії булінгу і насильству</w:t>
            </w:r>
          </w:p>
        </w:tc>
        <w:tc>
          <w:tcPr>
            <w:tcW w:w="2075" w:type="dxa"/>
          </w:tcPr>
          <w:p w14:paraId="784E8E9C" w14:textId="77777777" w:rsidR="00362555" w:rsidRDefault="00BD10F2">
            <w:pPr>
              <w:jc w:val="both"/>
            </w:pPr>
            <w:r>
              <w:rPr>
                <w:sz w:val="22"/>
              </w:rPr>
              <w:t>упродовж навчального року</w:t>
            </w:r>
          </w:p>
        </w:tc>
        <w:tc>
          <w:tcPr>
            <w:tcW w:w="2148" w:type="dxa"/>
          </w:tcPr>
          <w:p w14:paraId="78C1DC59" w14:textId="124BD338" w:rsidR="00362555" w:rsidRDefault="00BD10F2">
            <w:pPr>
              <w:jc w:val="both"/>
            </w:pPr>
            <w:r>
              <w:rPr>
                <w:sz w:val="22"/>
              </w:rPr>
              <w:t xml:space="preserve">Заступник директора з </w:t>
            </w:r>
            <w:r w:rsidR="009874BA">
              <w:rPr>
                <w:sz w:val="22"/>
                <w:lang w:val="uk-UA"/>
              </w:rPr>
              <w:t xml:space="preserve">навчально- </w:t>
            </w:r>
            <w:r>
              <w:rPr>
                <w:sz w:val="22"/>
              </w:rPr>
              <w:t>виховної роботи</w:t>
            </w:r>
          </w:p>
        </w:tc>
      </w:tr>
      <w:tr w:rsidR="00362555" w14:paraId="14386FF6" w14:textId="77777777" w:rsidTr="009874BA">
        <w:trPr>
          <w:jc w:val="center"/>
        </w:trPr>
        <w:tc>
          <w:tcPr>
            <w:tcW w:w="9345" w:type="dxa"/>
            <w:gridSpan w:val="4"/>
            <w:shd w:val="clear" w:color="auto" w:fill="D9D9D9"/>
          </w:tcPr>
          <w:p w14:paraId="6D273566" w14:textId="77777777" w:rsidR="00362555" w:rsidRDefault="00BD10F2">
            <w:r>
              <w:rPr>
                <w:b/>
                <w:sz w:val="24"/>
              </w:rPr>
              <w:t>III. Профілактична та просвітницька робота зі здобувачами освіти</w:t>
            </w:r>
          </w:p>
        </w:tc>
      </w:tr>
      <w:tr w:rsidR="00362555" w14:paraId="11E2AFF3" w14:textId="77777777" w:rsidTr="009874BA">
        <w:trPr>
          <w:jc w:val="center"/>
        </w:trPr>
        <w:tc>
          <w:tcPr>
            <w:tcW w:w="1734" w:type="dxa"/>
          </w:tcPr>
          <w:p w14:paraId="542BE50A" w14:textId="5BA2EC86" w:rsidR="00362555" w:rsidRDefault="009874BA"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3388" w:type="dxa"/>
          </w:tcPr>
          <w:p w14:paraId="32FEA513" w14:textId="77777777" w:rsidR="00362555" w:rsidRDefault="00BD10F2">
            <w:pPr>
              <w:jc w:val="both"/>
            </w:pPr>
            <w:r>
              <w:rPr>
                <w:sz w:val="22"/>
              </w:rPr>
              <w:t>Проведення класних годин, бесід, тренінгів з профілактики булінгу (цькування) та насильства</w:t>
            </w:r>
          </w:p>
        </w:tc>
        <w:tc>
          <w:tcPr>
            <w:tcW w:w="2075" w:type="dxa"/>
          </w:tcPr>
          <w:p w14:paraId="6E0F87B7" w14:textId="77777777" w:rsidR="00362555" w:rsidRDefault="00BD10F2">
            <w:pPr>
              <w:jc w:val="both"/>
            </w:pPr>
            <w:r>
              <w:rPr>
                <w:sz w:val="22"/>
              </w:rPr>
              <w:t>упродовж навчального року</w:t>
            </w:r>
          </w:p>
        </w:tc>
        <w:tc>
          <w:tcPr>
            <w:tcW w:w="2148" w:type="dxa"/>
          </w:tcPr>
          <w:p w14:paraId="64D67210" w14:textId="77777777" w:rsidR="00362555" w:rsidRDefault="00BD10F2">
            <w:pPr>
              <w:jc w:val="both"/>
            </w:pPr>
            <w:r>
              <w:rPr>
                <w:sz w:val="22"/>
              </w:rPr>
              <w:t>Класні керівники, практичний психолог</w:t>
            </w:r>
          </w:p>
        </w:tc>
      </w:tr>
      <w:tr w:rsidR="00362555" w14:paraId="458D9FDF" w14:textId="77777777" w:rsidTr="009874BA">
        <w:trPr>
          <w:jc w:val="center"/>
        </w:trPr>
        <w:tc>
          <w:tcPr>
            <w:tcW w:w="1734" w:type="dxa"/>
          </w:tcPr>
          <w:p w14:paraId="2F5F6D88" w14:textId="2FC23172" w:rsidR="00362555" w:rsidRDefault="009874BA"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3388" w:type="dxa"/>
          </w:tcPr>
          <w:p w14:paraId="43662366" w14:textId="77777777" w:rsidR="009874BA" w:rsidRPr="00EA76DA" w:rsidRDefault="00BD10F2" w:rsidP="009874BA">
            <w:pPr>
              <w:pStyle w:val="TableParagraph"/>
              <w:ind w:left="110"/>
              <w:rPr>
                <w:sz w:val="28"/>
                <w:szCs w:val="28"/>
              </w:rPr>
            </w:pPr>
            <w:r>
              <w:t xml:space="preserve">Проведення </w:t>
            </w:r>
            <w:r w:rsidR="009874BA" w:rsidRPr="00EA76DA">
              <w:rPr>
                <w:sz w:val="28"/>
                <w:szCs w:val="28"/>
              </w:rPr>
              <w:t>акції</w:t>
            </w:r>
            <w:r w:rsidR="009874BA" w:rsidRPr="00EA76DA">
              <w:rPr>
                <w:spacing w:val="-6"/>
                <w:sz w:val="28"/>
                <w:szCs w:val="28"/>
              </w:rPr>
              <w:t xml:space="preserve"> </w:t>
            </w:r>
            <w:r w:rsidR="009874BA" w:rsidRPr="009874BA">
              <w:t>«16</w:t>
            </w:r>
            <w:r w:rsidR="009874BA" w:rsidRPr="009874BA">
              <w:rPr>
                <w:spacing w:val="-6"/>
              </w:rPr>
              <w:t xml:space="preserve"> </w:t>
            </w:r>
            <w:r w:rsidR="009874BA" w:rsidRPr="009874BA">
              <w:t>днів</w:t>
            </w:r>
            <w:r w:rsidR="009874BA" w:rsidRPr="009874BA">
              <w:rPr>
                <w:spacing w:val="-5"/>
              </w:rPr>
              <w:t xml:space="preserve"> </w:t>
            </w:r>
            <w:r w:rsidR="009874BA" w:rsidRPr="009874BA">
              <w:t xml:space="preserve">протии </w:t>
            </w:r>
            <w:r w:rsidR="009874BA" w:rsidRPr="009874BA">
              <w:rPr>
                <w:spacing w:val="-2"/>
              </w:rPr>
              <w:t>насильства»</w:t>
            </w:r>
          </w:p>
          <w:p w14:paraId="7AF9D6F0" w14:textId="2FD96E38" w:rsidR="00362555" w:rsidRPr="009874BA" w:rsidRDefault="00362555">
            <w:pPr>
              <w:jc w:val="both"/>
              <w:rPr>
                <w:lang w:val="uk-UA"/>
              </w:rPr>
            </w:pPr>
          </w:p>
        </w:tc>
        <w:tc>
          <w:tcPr>
            <w:tcW w:w="2075" w:type="dxa"/>
          </w:tcPr>
          <w:p w14:paraId="5DB7C1E7" w14:textId="1EE79C4D" w:rsidR="00362555" w:rsidRDefault="009874BA">
            <w:pPr>
              <w:jc w:val="both"/>
            </w:pPr>
            <w:r>
              <w:rPr>
                <w:sz w:val="22"/>
              </w:rPr>
              <w:t>Листопад-</w:t>
            </w:r>
            <w:r>
              <w:rPr>
                <w:sz w:val="22"/>
                <w:lang w:val="uk-UA"/>
              </w:rPr>
              <w:t>грудень</w:t>
            </w:r>
            <w:r>
              <w:rPr>
                <w:sz w:val="22"/>
              </w:rPr>
              <w:t xml:space="preserve"> 2026</w:t>
            </w:r>
          </w:p>
        </w:tc>
        <w:tc>
          <w:tcPr>
            <w:tcW w:w="2148" w:type="dxa"/>
          </w:tcPr>
          <w:p w14:paraId="6D96998D" w14:textId="32CEA924" w:rsidR="00362555" w:rsidRPr="009874BA" w:rsidRDefault="009874BA">
            <w:pPr>
              <w:jc w:val="both"/>
              <w:rPr>
                <w:lang w:val="uk-UA"/>
              </w:rPr>
            </w:pPr>
            <w:r>
              <w:rPr>
                <w:sz w:val="22"/>
                <w:lang w:val="uk-UA"/>
              </w:rPr>
              <w:t>Практичний психолог, класні керівники</w:t>
            </w:r>
          </w:p>
        </w:tc>
      </w:tr>
      <w:tr w:rsidR="00362555" w:rsidRPr="009874BA" w14:paraId="6BA0E7D0" w14:textId="77777777" w:rsidTr="009874BA">
        <w:trPr>
          <w:jc w:val="center"/>
        </w:trPr>
        <w:tc>
          <w:tcPr>
            <w:tcW w:w="1734" w:type="dxa"/>
          </w:tcPr>
          <w:p w14:paraId="653B0C58" w14:textId="533859BB" w:rsidR="00362555" w:rsidRPr="009874BA" w:rsidRDefault="009874BA">
            <w:pPr>
              <w:jc w:val="center"/>
            </w:pPr>
            <w:r w:rsidRPr="009874BA">
              <w:rPr>
                <w:sz w:val="22"/>
              </w:rPr>
              <w:t>9</w:t>
            </w:r>
          </w:p>
        </w:tc>
        <w:tc>
          <w:tcPr>
            <w:tcW w:w="3388" w:type="dxa"/>
          </w:tcPr>
          <w:p w14:paraId="2555801C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Інформування здобувачів освіти про канали подання повідомлень про випадки булінгу (цькування) та насильства, у тому числі анонімних</w:t>
            </w:r>
          </w:p>
        </w:tc>
        <w:tc>
          <w:tcPr>
            <w:tcW w:w="2075" w:type="dxa"/>
          </w:tcPr>
          <w:p w14:paraId="5C207A7A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вересень 2026, далі — постійно</w:t>
            </w:r>
          </w:p>
        </w:tc>
        <w:tc>
          <w:tcPr>
            <w:tcW w:w="2148" w:type="dxa"/>
          </w:tcPr>
          <w:p w14:paraId="65077F06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Класні керівники</w:t>
            </w:r>
          </w:p>
        </w:tc>
      </w:tr>
      <w:tr w:rsidR="00362555" w14:paraId="786918B4" w14:textId="77777777" w:rsidTr="009874BA">
        <w:trPr>
          <w:jc w:val="center"/>
        </w:trPr>
        <w:tc>
          <w:tcPr>
            <w:tcW w:w="9345" w:type="dxa"/>
            <w:gridSpan w:val="4"/>
            <w:shd w:val="clear" w:color="auto" w:fill="D9D9D9"/>
          </w:tcPr>
          <w:p w14:paraId="2707FC5C" w14:textId="77777777" w:rsidR="00362555" w:rsidRDefault="00BD10F2">
            <w:r>
              <w:rPr>
                <w:b/>
                <w:sz w:val="24"/>
              </w:rPr>
              <w:t>IV. Профілактика кібербулінгу та безпеки в інтернеті</w:t>
            </w:r>
          </w:p>
        </w:tc>
      </w:tr>
      <w:tr w:rsidR="00362555" w14:paraId="0954D929" w14:textId="77777777" w:rsidTr="009874BA">
        <w:trPr>
          <w:jc w:val="center"/>
        </w:trPr>
        <w:tc>
          <w:tcPr>
            <w:tcW w:w="1734" w:type="dxa"/>
          </w:tcPr>
          <w:p w14:paraId="72E5B5F0" w14:textId="5FF53F31" w:rsidR="00362555" w:rsidRDefault="009874BA">
            <w:pPr>
              <w:jc w:val="center"/>
            </w:pP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3388" w:type="dxa"/>
          </w:tcPr>
          <w:p w14:paraId="71819E76" w14:textId="77777777" w:rsidR="00362555" w:rsidRDefault="00BD10F2">
            <w:pPr>
              <w:jc w:val="both"/>
            </w:pPr>
            <w:r>
              <w:rPr>
                <w:sz w:val="22"/>
              </w:rPr>
              <w:t>Проведення уроків (виховних годин) з цифрової грамотності та безпечної поведінки в мережі Інтернет</w:t>
            </w:r>
          </w:p>
        </w:tc>
        <w:tc>
          <w:tcPr>
            <w:tcW w:w="2075" w:type="dxa"/>
          </w:tcPr>
          <w:p w14:paraId="14A912D3" w14:textId="77777777" w:rsidR="00362555" w:rsidRDefault="00BD10F2">
            <w:pPr>
              <w:jc w:val="both"/>
            </w:pPr>
            <w:r>
              <w:rPr>
                <w:sz w:val="22"/>
              </w:rPr>
              <w:t>упродовж навчального року</w:t>
            </w:r>
          </w:p>
        </w:tc>
        <w:tc>
          <w:tcPr>
            <w:tcW w:w="2148" w:type="dxa"/>
          </w:tcPr>
          <w:p w14:paraId="3543E92B" w14:textId="33D74F99" w:rsidR="00362555" w:rsidRDefault="00BD10F2">
            <w:pPr>
              <w:jc w:val="both"/>
            </w:pPr>
            <w:r>
              <w:rPr>
                <w:sz w:val="22"/>
              </w:rPr>
              <w:t>вчитель інформатики</w:t>
            </w:r>
          </w:p>
        </w:tc>
      </w:tr>
      <w:tr w:rsidR="00362555" w14:paraId="538DF258" w14:textId="77777777" w:rsidTr="009874BA">
        <w:trPr>
          <w:jc w:val="center"/>
        </w:trPr>
        <w:tc>
          <w:tcPr>
            <w:tcW w:w="1734" w:type="dxa"/>
          </w:tcPr>
          <w:p w14:paraId="171BB8C3" w14:textId="59EF3C72" w:rsidR="00362555" w:rsidRDefault="009874BA"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3388" w:type="dxa"/>
          </w:tcPr>
          <w:p w14:paraId="1D8BD387" w14:textId="77777777" w:rsidR="00362555" w:rsidRDefault="00BD10F2">
            <w:pPr>
              <w:jc w:val="both"/>
            </w:pPr>
            <w:r>
              <w:rPr>
                <w:sz w:val="22"/>
              </w:rPr>
              <w:t>Розміщення інформаційних матеріалів щодо протидії кібербулінгу на вебсайті закладу освіти</w:t>
            </w:r>
          </w:p>
        </w:tc>
        <w:tc>
          <w:tcPr>
            <w:tcW w:w="2075" w:type="dxa"/>
          </w:tcPr>
          <w:p w14:paraId="183EAED9" w14:textId="77777777" w:rsidR="00362555" w:rsidRDefault="00BD10F2">
            <w:pPr>
              <w:jc w:val="both"/>
            </w:pPr>
            <w:r>
              <w:rPr>
                <w:sz w:val="22"/>
              </w:rPr>
              <w:t>жовтень 2026</w:t>
            </w:r>
          </w:p>
        </w:tc>
        <w:tc>
          <w:tcPr>
            <w:tcW w:w="2148" w:type="dxa"/>
          </w:tcPr>
          <w:p w14:paraId="37C67547" w14:textId="77777777" w:rsidR="00362555" w:rsidRDefault="00BD10F2">
            <w:pPr>
              <w:jc w:val="both"/>
            </w:pPr>
            <w:r>
              <w:rPr>
                <w:sz w:val="22"/>
              </w:rPr>
              <w:t>Відповідальний за вебсайт</w:t>
            </w:r>
          </w:p>
        </w:tc>
      </w:tr>
      <w:tr w:rsidR="00362555" w14:paraId="45113E00" w14:textId="77777777" w:rsidTr="009874BA">
        <w:trPr>
          <w:jc w:val="center"/>
        </w:trPr>
        <w:tc>
          <w:tcPr>
            <w:tcW w:w="9345" w:type="dxa"/>
            <w:gridSpan w:val="4"/>
            <w:shd w:val="clear" w:color="auto" w:fill="D9D9D9"/>
          </w:tcPr>
          <w:p w14:paraId="0796F3BD" w14:textId="77777777" w:rsidR="00362555" w:rsidRDefault="00BD10F2">
            <w:r>
              <w:rPr>
                <w:b/>
                <w:sz w:val="24"/>
              </w:rPr>
              <w:t>V. Інформаційно-просвітницька робота з батьками (законними представниками)</w:t>
            </w:r>
          </w:p>
        </w:tc>
      </w:tr>
      <w:tr w:rsidR="00362555" w14:paraId="0037EBF5" w14:textId="77777777" w:rsidTr="009874BA">
        <w:trPr>
          <w:jc w:val="center"/>
        </w:trPr>
        <w:tc>
          <w:tcPr>
            <w:tcW w:w="1734" w:type="dxa"/>
          </w:tcPr>
          <w:p w14:paraId="51FF6176" w14:textId="14CC6E1F" w:rsidR="00362555" w:rsidRDefault="009874BA">
            <w:pPr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3388" w:type="dxa"/>
          </w:tcPr>
          <w:p w14:paraId="4D4ADBCF" w14:textId="49EEC8D1" w:rsidR="00362555" w:rsidRDefault="00BD10F2" w:rsidP="009874BA">
            <w:pPr>
              <w:jc w:val="both"/>
            </w:pPr>
            <w:r>
              <w:rPr>
                <w:sz w:val="22"/>
              </w:rPr>
              <w:t>Розміщення інформаційних матеріалів для батьків на вебсайті закладу освіти</w:t>
            </w:r>
          </w:p>
        </w:tc>
        <w:tc>
          <w:tcPr>
            <w:tcW w:w="2075" w:type="dxa"/>
          </w:tcPr>
          <w:p w14:paraId="4BDF7C46" w14:textId="77777777" w:rsidR="00362555" w:rsidRDefault="00BD10F2">
            <w:pPr>
              <w:jc w:val="both"/>
            </w:pPr>
            <w:r>
              <w:rPr>
                <w:sz w:val="22"/>
              </w:rPr>
              <w:t>упродовж навчального року</w:t>
            </w:r>
          </w:p>
        </w:tc>
        <w:tc>
          <w:tcPr>
            <w:tcW w:w="2148" w:type="dxa"/>
          </w:tcPr>
          <w:p w14:paraId="57AF6EBB" w14:textId="77777777" w:rsidR="00362555" w:rsidRDefault="00BD10F2">
            <w:pPr>
              <w:jc w:val="both"/>
            </w:pPr>
            <w:r>
              <w:rPr>
                <w:sz w:val="22"/>
              </w:rPr>
              <w:t>Відповідальний за вебсайт</w:t>
            </w:r>
          </w:p>
        </w:tc>
      </w:tr>
      <w:tr w:rsidR="00362555" w14:paraId="18A302FA" w14:textId="77777777" w:rsidTr="009874BA">
        <w:trPr>
          <w:jc w:val="center"/>
        </w:trPr>
        <w:tc>
          <w:tcPr>
            <w:tcW w:w="9345" w:type="dxa"/>
            <w:gridSpan w:val="4"/>
            <w:shd w:val="clear" w:color="auto" w:fill="D9D9D9"/>
          </w:tcPr>
          <w:p w14:paraId="7C63B851" w14:textId="77777777" w:rsidR="00362555" w:rsidRDefault="00BD10F2">
            <w:r>
              <w:rPr>
                <w:b/>
                <w:sz w:val="24"/>
              </w:rPr>
              <w:t>VI. Психолого-педагогічний супровід</w:t>
            </w:r>
          </w:p>
        </w:tc>
      </w:tr>
      <w:tr w:rsidR="00362555" w14:paraId="4CB0B372" w14:textId="77777777" w:rsidTr="009874BA">
        <w:trPr>
          <w:jc w:val="center"/>
        </w:trPr>
        <w:tc>
          <w:tcPr>
            <w:tcW w:w="1734" w:type="dxa"/>
          </w:tcPr>
          <w:p w14:paraId="39E52ACA" w14:textId="59EA9B8D" w:rsidR="00362555" w:rsidRDefault="009874BA"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3388" w:type="dxa"/>
          </w:tcPr>
          <w:p w14:paraId="27A764D2" w14:textId="77777777" w:rsidR="00362555" w:rsidRDefault="00BD10F2">
            <w:pPr>
              <w:jc w:val="both"/>
            </w:pPr>
            <w:r>
              <w:rPr>
                <w:sz w:val="22"/>
              </w:rPr>
              <w:t>Індивідуальні консультації здобувачів освіти, батьків та педагогічних працівників</w:t>
            </w:r>
          </w:p>
        </w:tc>
        <w:tc>
          <w:tcPr>
            <w:tcW w:w="2075" w:type="dxa"/>
          </w:tcPr>
          <w:p w14:paraId="5BD3932B" w14:textId="77777777" w:rsidR="00362555" w:rsidRDefault="00BD10F2">
            <w:pPr>
              <w:jc w:val="both"/>
            </w:pPr>
            <w:r>
              <w:rPr>
                <w:sz w:val="22"/>
              </w:rPr>
              <w:t>за потреби</w:t>
            </w:r>
          </w:p>
        </w:tc>
        <w:tc>
          <w:tcPr>
            <w:tcW w:w="2148" w:type="dxa"/>
          </w:tcPr>
          <w:p w14:paraId="5EC1D261" w14:textId="77777777" w:rsidR="00362555" w:rsidRDefault="00BD10F2">
            <w:pPr>
              <w:jc w:val="both"/>
            </w:pPr>
            <w:r>
              <w:rPr>
                <w:sz w:val="22"/>
              </w:rPr>
              <w:t>Практичний психолог, соціальний педагог</w:t>
            </w:r>
          </w:p>
        </w:tc>
      </w:tr>
      <w:tr w:rsidR="00362555" w14:paraId="1FA15E49" w14:textId="77777777" w:rsidTr="009874BA">
        <w:trPr>
          <w:jc w:val="center"/>
        </w:trPr>
        <w:tc>
          <w:tcPr>
            <w:tcW w:w="9345" w:type="dxa"/>
            <w:gridSpan w:val="4"/>
            <w:shd w:val="clear" w:color="auto" w:fill="D9D9D9"/>
          </w:tcPr>
          <w:p w14:paraId="31E0FEF2" w14:textId="77777777" w:rsidR="00362555" w:rsidRDefault="00BD10F2">
            <w:r>
              <w:rPr>
                <w:b/>
                <w:sz w:val="24"/>
              </w:rPr>
              <w:t>VII. Реагування на випадки булінгу (цькування) та насильства</w:t>
            </w:r>
          </w:p>
        </w:tc>
      </w:tr>
      <w:tr w:rsidR="00362555" w:rsidRPr="009874BA" w14:paraId="540BF682" w14:textId="77777777" w:rsidTr="009874BA">
        <w:trPr>
          <w:jc w:val="center"/>
        </w:trPr>
        <w:tc>
          <w:tcPr>
            <w:tcW w:w="1734" w:type="dxa"/>
          </w:tcPr>
          <w:p w14:paraId="0CAADE3B" w14:textId="76B90903" w:rsidR="00362555" w:rsidRPr="009874BA" w:rsidRDefault="009874BA"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3388" w:type="dxa"/>
          </w:tcPr>
          <w:p w14:paraId="121C2A65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Забезпечення дотримання строків реагування на повідомлення: розгляд — не пізніше однієї доби; інформування Національної поліції України та служби у справах дітей у разі виявлення ознак насильства — не пізніше трьох годин; скликання комісії — не пізніше трьох робочих днів</w:t>
            </w:r>
          </w:p>
        </w:tc>
        <w:tc>
          <w:tcPr>
            <w:tcW w:w="2075" w:type="dxa"/>
          </w:tcPr>
          <w:p w14:paraId="5D931791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постійно, з 01.09.2026</w:t>
            </w:r>
          </w:p>
        </w:tc>
        <w:tc>
          <w:tcPr>
            <w:tcW w:w="2148" w:type="dxa"/>
          </w:tcPr>
          <w:p w14:paraId="6EFBFC53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Директор, відповідальна особа</w:t>
            </w:r>
          </w:p>
        </w:tc>
      </w:tr>
      <w:tr w:rsidR="00362555" w14:paraId="1219DDEC" w14:textId="77777777" w:rsidTr="009874BA">
        <w:trPr>
          <w:jc w:val="center"/>
        </w:trPr>
        <w:tc>
          <w:tcPr>
            <w:tcW w:w="1734" w:type="dxa"/>
          </w:tcPr>
          <w:p w14:paraId="69FCCAE4" w14:textId="758A2321" w:rsidR="00362555" w:rsidRDefault="009874BA"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3388" w:type="dxa"/>
          </w:tcPr>
          <w:p w14:paraId="22007BB9" w14:textId="77777777" w:rsidR="00362555" w:rsidRDefault="00BD10F2">
            <w:pPr>
              <w:jc w:val="both"/>
            </w:pPr>
            <w:r>
              <w:rPr>
                <w:sz w:val="22"/>
              </w:rPr>
              <w:t>Розгляд комісією заяв (повідомлень), оцінка обставин випадку, ухвалення рішень про заходи реагування та підтримки</w:t>
            </w:r>
          </w:p>
        </w:tc>
        <w:tc>
          <w:tcPr>
            <w:tcW w:w="2075" w:type="dxa"/>
          </w:tcPr>
          <w:p w14:paraId="07973B75" w14:textId="77777777" w:rsidR="00362555" w:rsidRDefault="00BD10F2">
            <w:pPr>
              <w:jc w:val="both"/>
            </w:pPr>
            <w:r>
              <w:rPr>
                <w:sz w:val="22"/>
              </w:rPr>
              <w:t>за фактом надходження повідомлень</w:t>
            </w:r>
          </w:p>
        </w:tc>
        <w:tc>
          <w:tcPr>
            <w:tcW w:w="2148" w:type="dxa"/>
          </w:tcPr>
          <w:p w14:paraId="4FD0A369" w14:textId="77777777" w:rsidR="00362555" w:rsidRDefault="00BD10F2">
            <w:pPr>
              <w:jc w:val="both"/>
            </w:pPr>
            <w:r>
              <w:rPr>
                <w:sz w:val="22"/>
              </w:rPr>
              <w:t>Комісія з розгляду випадків булінгу (цькування)</w:t>
            </w:r>
          </w:p>
        </w:tc>
      </w:tr>
      <w:tr w:rsidR="00362555" w:rsidRPr="009874BA" w14:paraId="4B56DB28" w14:textId="77777777" w:rsidTr="009874BA">
        <w:trPr>
          <w:jc w:val="center"/>
        </w:trPr>
        <w:tc>
          <w:tcPr>
            <w:tcW w:w="1734" w:type="dxa"/>
          </w:tcPr>
          <w:p w14:paraId="056353FF" w14:textId="7AE044FE" w:rsidR="00362555" w:rsidRPr="009874BA" w:rsidRDefault="009874BA">
            <w:pPr>
              <w:jc w:val="center"/>
            </w:pPr>
            <w:r w:rsidRPr="009874BA">
              <w:rPr>
                <w:sz w:val="22"/>
              </w:rPr>
              <w:t>16</w:t>
            </w:r>
          </w:p>
        </w:tc>
        <w:tc>
          <w:tcPr>
            <w:tcW w:w="3388" w:type="dxa"/>
          </w:tcPr>
          <w:p w14:paraId="4E9A0606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Обов'язковий повторний моніторинг ефективності вжитих заходів реагування та їх коригування за потреби</w:t>
            </w:r>
          </w:p>
        </w:tc>
        <w:tc>
          <w:tcPr>
            <w:tcW w:w="2075" w:type="dxa"/>
          </w:tcPr>
          <w:p w14:paraId="05E5EA5A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через 1 і 3 місяці після ухвалення рішення комісії</w:t>
            </w:r>
          </w:p>
        </w:tc>
        <w:tc>
          <w:tcPr>
            <w:tcW w:w="2148" w:type="dxa"/>
          </w:tcPr>
          <w:p w14:paraId="605C2DD3" w14:textId="77777777" w:rsidR="00362555" w:rsidRPr="009874BA" w:rsidRDefault="00BD10F2">
            <w:pPr>
              <w:jc w:val="both"/>
            </w:pPr>
            <w:r w:rsidRPr="009874BA">
              <w:rPr>
                <w:sz w:val="22"/>
              </w:rPr>
              <w:t>Комісія, практичний психолог</w:t>
            </w:r>
          </w:p>
        </w:tc>
      </w:tr>
      <w:tr w:rsidR="00362555" w14:paraId="6A266AB2" w14:textId="77777777" w:rsidTr="009874BA">
        <w:trPr>
          <w:jc w:val="center"/>
        </w:trPr>
        <w:tc>
          <w:tcPr>
            <w:tcW w:w="9345" w:type="dxa"/>
            <w:gridSpan w:val="4"/>
            <w:shd w:val="clear" w:color="auto" w:fill="D9D9D9"/>
          </w:tcPr>
          <w:p w14:paraId="5E226FC3" w14:textId="77777777" w:rsidR="00362555" w:rsidRDefault="00BD10F2">
            <w:r>
              <w:rPr>
                <w:b/>
                <w:sz w:val="24"/>
              </w:rPr>
              <w:t>VIII. Моніторинг та звітність</w:t>
            </w:r>
          </w:p>
        </w:tc>
      </w:tr>
      <w:tr w:rsidR="00362555" w14:paraId="129B61D3" w14:textId="77777777" w:rsidTr="009874BA">
        <w:trPr>
          <w:jc w:val="center"/>
        </w:trPr>
        <w:tc>
          <w:tcPr>
            <w:tcW w:w="1734" w:type="dxa"/>
          </w:tcPr>
          <w:p w14:paraId="5ED82D37" w14:textId="0BC3DF14" w:rsidR="00362555" w:rsidRDefault="009874BA">
            <w:pPr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w="3388" w:type="dxa"/>
          </w:tcPr>
          <w:p w14:paraId="264B8F2B" w14:textId="08C3C202" w:rsidR="00362555" w:rsidRDefault="00BD10F2" w:rsidP="009874BA">
            <w:pPr>
              <w:jc w:val="both"/>
            </w:pPr>
            <w:r>
              <w:rPr>
                <w:sz w:val="22"/>
              </w:rPr>
              <w:t xml:space="preserve">Узагальнення інформації про випадки булінгу (цькування) та насильства (без зазначення персональних даних сторін) </w:t>
            </w:r>
          </w:p>
        </w:tc>
        <w:tc>
          <w:tcPr>
            <w:tcW w:w="2075" w:type="dxa"/>
          </w:tcPr>
          <w:p w14:paraId="3BC02596" w14:textId="77777777" w:rsidR="00362555" w:rsidRDefault="00BD10F2">
            <w:pPr>
              <w:jc w:val="both"/>
            </w:pPr>
            <w:r>
              <w:rPr>
                <w:sz w:val="22"/>
              </w:rPr>
              <w:t>червень 2027</w:t>
            </w:r>
          </w:p>
        </w:tc>
        <w:tc>
          <w:tcPr>
            <w:tcW w:w="2148" w:type="dxa"/>
          </w:tcPr>
          <w:p w14:paraId="556EB179" w14:textId="58F67269" w:rsidR="00362555" w:rsidRDefault="00BD10F2">
            <w:pPr>
              <w:jc w:val="both"/>
            </w:pPr>
            <w:r>
              <w:rPr>
                <w:sz w:val="22"/>
              </w:rPr>
              <w:t xml:space="preserve">Заступник директора з </w:t>
            </w:r>
            <w:r w:rsidR="009874BA">
              <w:rPr>
                <w:sz w:val="22"/>
                <w:lang w:val="uk-UA"/>
              </w:rPr>
              <w:t>навчально-</w:t>
            </w:r>
            <w:r>
              <w:rPr>
                <w:sz w:val="22"/>
              </w:rPr>
              <w:t>виховної роботи</w:t>
            </w:r>
          </w:p>
        </w:tc>
      </w:tr>
    </w:tbl>
    <w:p w14:paraId="290F3A9A" w14:textId="77777777" w:rsidR="00362555" w:rsidRDefault="00362555">
      <w:pPr>
        <w:spacing w:after="120"/>
      </w:pPr>
    </w:p>
    <w:p w14:paraId="7E7C1BAA" w14:textId="7451A987" w:rsidR="00362555" w:rsidRDefault="00362555">
      <w:pPr>
        <w:rPr>
          <w:b/>
          <w:sz w:val="22"/>
        </w:rPr>
      </w:pPr>
    </w:p>
    <w:p w14:paraId="7BE18C46" w14:textId="77777777" w:rsidR="009874BA" w:rsidRDefault="009874BA">
      <w:pPr>
        <w:rPr>
          <w:b/>
          <w:sz w:val="22"/>
        </w:rPr>
      </w:pPr>
    </w:p>
    <w:p w14:paraId="052E9581" w14:textId="77777777" w:rsidR="009874BA" w:rsidRPr="00373084" w:rsidRDefault="009874BA" w:rsidP="009874BA">
      <w:pPr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Директор гімназії:                                                         Руслана КЛИМЕЦЬ</w:t>
      </w:r>
    </w:p>
    <w:p w14:paraId="16CF5524" w14:textId="77777777" w:rsidR="009874BA" w:rsidRDefault="009874BA"/>
    <w:sectPr w:rsidR="00987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18"/>
    <w:rsid w:val="002524E9"/>
    <w:rsid w:val="00362555"/>
    <w:rsid w:val="00646635"/>
    <w:rsid w:val="00923018"/>
    <w:rsid w:val="009874BA"/>
    <w:rsid w:val="00A377B1"/>
    <w:rsid w:val="00A80E46"/>
    <w:rsid w:val="00BD10F2"/>
    <w:rsid w:val="00C5293C"/>
    <w:rsid w:val="00C63AC8"/>
    <w:rsid w:val="00CD48BD"/>
    <w:rsid w:val="00F9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26FD9"/>
  <w15:chartTrackingRefBased/>
  <w15:docId w15:val="{63712000-1795-4058-9295-52F01F67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Theme="minorHAnsi" w:hAnsi="Aptos" w:cstheme="minorHAnsi"/>
        <w:b/>
        <w:bCs/>
        <w:iCs/>
        <w:sz w:val="22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AC8"/>
    <w:pPr>
      <w:spacing w:after="0" w:line="240" w:lineRule="auto"/>
    </w:pPr>
    <w:rPr>
      <w:rFonts w:ascii="Times New Roman" w:eastAsia="Times New Roman" w:hAnsi="Times New Roman" w:cs="Times New Roman"/>
      <w:b w:val="0"/>
      <w:bCs w:val="0"/>
      <w:iCs w:val="0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9230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/>
      <w:bCs/>
      <w:iCs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30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/>
      <w:bCs/>
      <w:iCs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0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/>
      <w:bCs/>
      <w:iCs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30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/>
      <w:bCs/>
      <w:i/>
      <w:color w:val="0F4761" w:themeColor="accent1" w:themeShade="BF"/>
      <w:sz w:val="22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30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/>
      <w:bCs/>
      <w:iCs/>
      <w:color w:val="0F4761" w:themeColor="accent1" w:themeShade="BF"/>
      <w:sz w:val="22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301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/>
      <w:bCs/>
      <w:i/>
      <w:color w:val="595959" w:themeColor="text1" w:themeTint="A6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301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/>
      <w:bCs/>
      <w:i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301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/>
      <w:bCs/>
      <w:i/>
      <w:color w:val="272727" w:themeColor="text1" w:themeTint="D8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301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/>
      <w:bCs/>
      <w:iCs/>
      <w:color w:val="272727" w:themeColor="text1" w:themeTint="D8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3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301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3018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30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3018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30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3018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301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3018"/>
    <w:pPr>
      <w:spacing w:after="80"/>
      <w:contextualSpacing/>
    </w:pPr>
    <w:rPr>
      <w:rFonts w:asciiTheme="majorHAnsi" w:eastAsiaTheme="majorEastAsia" w:hAnsiTheme="majorHAnsi" w:cstheme="majorBidi"/>
      <w:b/>
      <w:bCs/>
      <w:iCs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3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301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/>
      <w:bCs/>
      <w:iCs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30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3018"/>
    <w:pPr>
      <w:spacing w:before="160" w:after="160" w:line="278" w:lineRule="auto"/>
      <w:jc w:val="center"/>
    </w:pPr>
    <w:rPr>
      <w:rFonts w:ascii="Aptos" w:eastAsiaTheme="minorHAnsi" w:hAnsi="Aptos" w:cstheme="minorHAnsi"/>
      <w:b/>
      <w:bCs/>
      <w:i/>
      <w:color w:val="404040" w:themeColor="text1" w:themeTint="BF"/>
      <w:sz w:val="22"/>
      <w:szCs w:val="24"/>
    </w:rPr>
  </w:style>
  <w:style w:type="character" w:customStyle="1" w:styleId="22">
    <w:name w:val="Цитата 2 Знак"/>
    <w:basedOn w:val="a0"/>
    <w:link w:val="21"/>
    <w:uiPriority w:val="29"/>
    <w:rsid w:val="00923018"/>
    <w:rPr>
      <w:i/>
      <w:iCs w:val="0"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3018"/>
    <w:pPr>
      <w:spacing w:after="160" w:line="278" w:lineRule="auto"/>
      <w:ind w:left="720"/>
      <w:contextualSpacing/>
    </w:pPr>
    <w:rPr>
      <w:rFonts w:ascii="Aptos" w:eastAsiaTheme="minorHAnsi" w:hAnsi="Aptos" w:cstheme="minorHAnsi"/>
      <w:b/>
      <w:bCs/>
      <w:iCs/>
      <w:sz w:val="22"/>
      <w:szCs w:val="24"/>
    </w:rPr>
  </w:style>
  <w:style w:type="character" w:styleId="a8">
    <w:name w:val="Intense Emphasis"/>
    <w:basedOn w:val="a0"/>
    <w:uiPriority w:val="21"/>
    <w:qFormat/>
    <w:rsid w:val="00923018"/>
    <w:rPr>
      <w:i/>
      <w:iCs w:val="0"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3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Aptos" w:eastAsiaTheme="minorHAnsi" w:hAnsi="Aptos" w:cstheme="minorHAnsi"/>
      <w:b/>
      <w:bCs/>
      <w:i/>
      <w:color w:val="0F4761" w:themeColor="accent1" w:themeShade="BF"/>
      <w:sz w:val="22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923018"/>
    <w:rPr>
      <w:i/>
      <w:iCs w:val="0"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3018"/>
    <w:rPr>
      <w:b w:val="0"/>
      <w:bCs w:val="0"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9874BA"/>
    <w:pPr>
      <w:widowControl w:val="0"/>
      <w:autoSpaceDE w:val="0"/>
      <w:autoSpaceDN w:val="0"/>
    </w:pPr>
    <w:rPr>
      <w:sz w:val="22"/>
      <w:szCs w:val="22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9874B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874BA"/>
    <w:rPr>
      <w:rFonts w:ascii="Segoe UI" w:eastAsia="Times New Roman" w:hAnsi="Segoe UI" w:cs="Segoe UI"/>
      <w:b w:val="0"/>
      <w:bCs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2026-09-16T14:33:00Z</cp:lastPrinted>
  <dcterms:created xsi:type="dcterms:W3CDTF">2026-09-16T14:35:00Z</dcterms:created>
  <dcterms:modified xsi:type="dcterms:W3CDTF">2026-09-18T13:27:00Z</dcterms:modified>
</cp:coreProperties>
</file>